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15./2021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Burmistrza  Miasta i Gminy w Wąchocku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11 lutego 2021 r.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Wąchock, dn. 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                                                           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Nazwisko/nazwa firmy 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……………………………………………………………….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 …………………………………………………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…………………………………………………….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Urząd Miasta i Gminy w Wąchocku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ul. Wielkowiejska 1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27-215 Wąchock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o wydanie zezwolenia (zawarcie umowy) na prowadzenie w pasie drogowym drogi wewnętrznej robót niezwiązanych z budową, przebudową, remontem, utrzymaniem i ochroną dróg</w:t>
      </w:r>
    </w:p>
    <w:p w:rsidR="00347111" w:rsidRDefault="00347111" w:rsidP="003471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347111" w:rsidRDefault="00347111" w:rsidP="003471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347111" w:rsidRDefault="00347111" w:rsidP="0034711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1"/>
          <w:szCs w:val="21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wydanie zezwolenia (zawarcie umowy)  na zajęcie terenu pasa drogowego drogi …………………….. nr działki……………………… w miejscowości ……………… ulica………………………………………………………………… w celu wykonania ……..............................................................................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………………………………………………………………………………………………………………………….……..…………………………………………………………………………………………………………….</w:t>
      </w:r>
    </w:p>
    <w:p w:rsidR="00347111" w:rsidRDefault="00347111" w:rsidP="00347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pasa drogowego potrzebna do zajęcia w celu realizacji w/w zakresu robót wynosi: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……………………… szerokość ………………………………………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…………………………………………………………………………….</w:t>
      </w:r>
    </w:p>
    <w:p w:rsidR="00347111" w:rsidRDefault="00347111" w:rsidP="003471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jezdnia, ciąg pieszy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…………………….. szerokość ……………………………………….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…………………………………………………………………………..</w:t>
      </w:r>
    </w:p>
    <w:p w:rsidR="00347111" w:rsidRDefault="00347111" w:rsidP="003471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pobocze, rów, pas zieleni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……………………… szerokość 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…………………………………………………………………………..</w:t>
      </w:r>
    </w:p>
    <w:p w:rsidR="00347111" w:rsidRDefault="00347111" w:rsidP="00347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techniczny (plan sytuacyjny) został uzgodniony z ………………………………………….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pismem nr ……………………… z dnia …………………………………………………………………………</w:t>
      </w:r>
    </w:p>
    <w:p w:rsidR="00347111" w:rsidRDefault="00347111" w:rsidP="00347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harmonogramem roboty te będą realizowane w terminie od dnia ……………………….. do dnia ……………………… tj. …………………... dni.</w:t>
      </w:r>
    </w:p>
    <w:p w:rsidR="00347111" w:rsidRDefault="00347111" w:rsidP="00347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Wykonawcą będzie ……………………………………………………………………………………..........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kierownikiem – osoba odpowiedzialną za wykonanie robót zgodnie z projektem technicznym </w:t>
      </w:r>
      <w:r>
        <w:rPr>
          <w:rFonts w:ascii="Arial" w:hAnsi="Arial" w:cs="Arial"/>
          <w:sz w:val="20"/>
          <w:szCs w:val="20"/>
        </w:rPr>
        <w:br/>
        <w:t xml:space="preserve">i zezwoleniem zarządcy drogi będzie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………………………………….. ul. ………………………………………………………………………..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 się dowodem osobistym seria …………………… nr …………………………………………..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……………………………………………………………………………………………………</w:t>
      </w:r>
    </w:p>
    <w:p w:rsidR="00347111" w:rsidRDefault="00347111" w:rsidP="00347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za zajęcie pasa drogowego i umieszczenie w nim urządzeń nie związanych </w:t>
      </w:r>
      <w:r>
        <w:rPr>
          <w:rFonts w:ascii="Arial" w:hAnsi="Arial" w:cs="Arial"/>
          <w:sz w:val="20"/>
          <w:szCs w:val="20"/>
        </w:rPr>
        <w:br/>
        <w:t>z funkcjonowaniem drogi zostaną pokryte przez ……………………………………………………wpłatą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konto Urzędu Miasta i Gminy Wąchock w terminie 14 dni od daty otrzymania faktury VAT.</w:t>
      </w:r>
    </w:p>
    <w:p w:rsidR="00347111" w:rsidRDefault="00347111" w:rsidP="00347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przedkładamy plan sytuacyjny,  kserokopia załącznika graficznego do projektu zagospodarowania działki uzgodnionego w ZUDP i zatwierdzonego przez właściwy organ administracji architektoniczno-budowlanej oraz projekt tymczasowej organizacji ruch drogowego i pieszego na okres prowadzenia robót.</w:t>
      </w:r>
    </w:p>
    <w:p w:rsidR="00347111" w:rsidRDefault="00347111" w:rsidP="003471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jeżeli inwestor reprezentowany jest przez pełnomocnika.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                                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Wykonawca robót                                 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Wnioskodawca           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15 /2021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Burmistrza  Miasta i Gminy w Wąchocku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11 lutego 2021 r.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Wąchock, dn. 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Wnioskodawca                                                            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Nazwisko/nazwa firmy 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……………………………………………………………….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pocztowy …………………………………………………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…………………………………………………….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Urząd Miasta i Gminy w Wąchocku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ul. Wielkowiejska 1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27-215 Wąchock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wydanie zezwolenia (zawarcie umowy) na umieszczenie  w pasie drogowym drogi wewnętrznej infrastruktury technicznej lub obiektów budowlanych niezwiązanych z potrzebami zarządzania drogami lub potrzebami ruchu drogowego</w:t>
      </w:r>
    </w:p>
    <w:p w:rsidR="00347111" w:rsidRDefault="00347111" w:rsidP="00347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347111" w:rsidRDefault="00347111" w:rsidP="0034711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:rsidR="00347111" w:rsidRDefault="00347111" w:rsidP="0034711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1"/>
          <w:szCs w:val="21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wydanie zezwolenia (zawarcia umowy) na zajęcie  pasa drogowego drogi  ………………… nr …działki………… w miejscowości………………………………ulica………………………………………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(rodzaj urządzenia, obiektu – opis)…………..............................................................................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………………………………………………………………………………………………………………………….……..…………………………………………………………………………………………………………….</w:t>
      </w:r>
    </w:p>
    <w:p w:rsidR="00347111" w:rsidRDefault="00347111" w:rsidP="00347111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rzutu poziomego pasa drogowego potrzebna do umieszczenia urządzenia lub obiektu nie związanego z funkcjonowaniem drogi wynosi:</w:t>
      </w:r>
    </w:p>
    <w:p w:rsidR="00347111" w:rsidRDefault="00347111" w:rsidP="0034711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Długość …………………….. szerokość ………………………………………..</w:t>
      </w:r>
    </w:p>
    <w:p w:rsidR="00347111" w:rsidRDefault="00347111" w:rsidP="00347111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……………………………………………………………………………</w:t>
      </w:r>
    </w:p>
    <w:p w:rsidR="00347111" w:rsidRDefault="00347111" w:rsidP="003471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Urządzenie lub obiekt budowlany umieszczany na okres od dnia……………do dnia ………….. (lub na czas nieokreślony).</w:t>
      </w:r>
    </w:p>
    <w:p w:rsidR="00347111" w:rsidRDefault="00347111" w:rsidP="003471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Inwestorem budowy powyższego urządzenia lub obiektu budowlanego który będzie obciążany opłatami z tytułu umieszczenia urządzenia lub obiektu budowlanego w pasie drogowym jest 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przedkładamy:</w:t>
      </w:r>
    </w:p>
    <w:p w:rsidR="00347111" w:rsidRDefault="00347111" w:rsidP="00347111">
      <w:pPr>
        <w:pStyle w:val="Akapitzlist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sytuacyjny, z zaznaczeniem granic i podaniem wymiarów planowanej powierzchni zajęcia pasa drogowego, </w:t>
      </w:r>
    </w:p>
    <w:p w:rsidR="00347111" w:rsidRDefault="00347111" w:rsidP="00347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informacją o sposobie zabezpieczenia robót, </w:t>
      </w:r>
    </w:p>
    <w:p w:rsidR="00347111" w:rsidRDefault="00347111" w:rsidP="00347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uzgodnienie z właścicielem lokalizacji urządzenia infrastruktury technicznej lub obiektu budowlanego,</w:t>
      </w:r>
    </w:p>
    <w:p w:rsidR="00347111" w:rsidRDefault="00347111" w:rsidP="00347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kserokopia załącznika graficznego do projektu zagospodarowania działki uzgodnionego w ZUDP i zatwierdzonego przez właściwy organ administracji architektoniczno-budowlanej,</w:t>
      </w:r>
    </w:p>
    <w:p w:rsidR="00347111" w:rsidRDefault="00347111" w:rsidP="00347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jeżeli inwestor reprezentowany jest przez pełnomocnika,</w:t>
      </w:r>
    </w:p>
    <w:p w:rsidR="00347111" w:rsidRDefault="00347111" w:rsidP="00347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inne……………………………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…………………………..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Wnioskodawca  </w:t>
      </w: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347111" w:rsidP="00347111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right"/>
        <w:rPr>
          <w:rFonts w:ascii="Arial" w:hAnsi="Arial" w:cs="Arial"/>
          <w:b/>
          <w:sz w:val="20"/>
          <w:szCs w:val="20"/>
        </w:rPr>
      </w:pPr>
    </w:p>
    <w:p w:rsidR="00347111" w:rsidRDefault="009C503E" w:rsidP="009C50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C503E" w:rsidRPr="009C503E" w:rsidRDefault="009C503E" w:rsidP="009C503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9C503E">
        <w:rPr>
          <w:rFonts w:ascii="Arial" w:hAnsi="Arial" w:cs="Arial"/>
          <w:b/>
          <w:sz w:val="20"/>
          <w:szCs w:val="20"/>
        </w:rPr>
        <w:lastRenderedPageBreak/>
        <w:t>Klauzula informacyjna Administratora o przetwarzaniu danych osobowych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Działając na podstawie art. 13 ust. 1 i 2 RODO (Rozporządzenie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– Dz. U. UE. L 2016.119.1, informuję: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br/>
      </w:r>
      <w:r w:rsidRPr="009C503E">
        <w:rPr>
          <w:rFonts w:ascii="Arial" w:hAnsi="Arial" w:cs="Arial"/>
          <w:b/>
          <w:sz w:val="20"/>
          <w:szCs w:val="20"/>
        </w:rPr>
        <w:t>I. Dane administratora danych (ADO):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 xml:space="preserve">Burmistrz Miasta i Gminy Wąchock, ul. Wielkowiejska 1, 27-215 Wąchock, e-mail: </w:t>
      </w:r>
      <w:hyperlink r:id="rId6" w:history="1">
        <w:r w:rsidRPr="009C503E">
          <w:rPr>
            <w:rStyle w:val="Hipercze"/>
            <w:rFonts w:ascii="Arial" w:hAnsi="Arial" w:cs="Arial"/>
            <w:sz w:val="20"/>
            <w:szCs w:val="20"/>
          </w:rPr>
          <w:t>sekretariat@wachock.pl</w:t>
        </w:r>
      </w:hyperlink>
      <w:r w:rsidRPr="009C503E">
        <w:rPr>
          <w:rFonts w:ascii="Arial" w:hAnsi="Arial" w:cs="Arial"/>
          <w:sz w:val="20"/>
          <w:szCs w:val="20"/>
        </w:rPr>
        <w:t>, tel. 41 27 36 130.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C503E">
        <w:rPr>
          <w:rFonts w:ascii="Arial" w:hAnsi="Arial" w:cs="Arial"/>
          <w:b/>
          <w:sz w:val="20"/>
          <w:szCs w:val="20"/>
        </w:rPr>
        <w:t>II. Inspektor ochrony danych (IOD):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 xml:space="preserve">Krzysztof Kowal, ul. Wielkowiejska 1 ,27-215 Wąchock e-mail: </w:t>
      </w:r>
      <w:hyperlink r:id="rId7" w:history="1">
        <w:r w:rsidRPr="009C503E">
          <w:rPr>
            <w:rStyle w:val="Hipercze"/>
            <w:rFonts w:ascii="Arial" w:hAnsi="Arial" w:cs="Arial"/>
            <w:sz w:val="20"/>
            <w:szCs w:val="20"/>
          </w:rPr>
          <w:t>iod@wachock.pl</w:t>
        </w:r>
      </w:hyperlink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C503E">
        <w:rPr>
          <w:rFonts w:ascii="Arial" w:hAnsi="Arial" w:cs="Arial"/>
          <w:b/>
          <w:sz w:val="20"/>
          <w:szCs w:val="20"/>
        </w:rPr>
        <w:t>III. Cel przetwarzania:</w:t>
      </w:r>
    </w:p>
    <w:p w:rsidR="009C503E" w:rsidRPr="009C503E" w:rsidRDefault="009C503E" w:rsidP="009C503E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 xml:space="preserve">1. </w:t>
      </w:r>
      <w:r w:rsidRPr="009C503E">
        <w:rPr>
          <w:rFonts w:ascii="Arial" w:hAnsi="Arial" w:cs="Arial"/>
          <w:sz w:val="20"/>
          <w:szCs w:val="20"/>
        </w:rPr>
        <w:tab/>
        <w:t>na podstawie Pani/Pana zgody (podstawa z art. 6 ust. 1 lit. a RODO). W każdej chwili przysługuje Pani/Panu prawo do wycofania zgody na przetwarzanie swoich danych osobowych, ale cofnięcie zgody nie wpływa na zgodność z prawem przetwarzania, którego dokonano na podstawie Pani/Pana zgody przed jej wycofaniem,</w:t>
      </w:r>
    </w:p>
    <w:p w:rsidR="009C503E" w:rsidRPr="009C503E" w:rsidRDefault="009C503E" w:rsidP="009C503E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 xml:space="preserve">2. </w:t>
      </w:r>
      <w:r w:rsidRPr="009C503E">
        <w:rPr>
          <w:rFonts w:ascii="Arial" w:hAnsi="Arial" w:cs="Arial"/>
          <w:sz w:val="20"/>
          <w:szCs w:val="20"/>
        </w:rPr>
        <w:tab/>
        <w:t>w celu wykonania i na podstawie umowy, gdy ją zawarto (podstawa art. 6 ust. 1 lit. b RODO),</w:t>
      </w:r>
    </w:p>
    <w:p w:rsidR="009C503E" w:rsidRPr="009C503E" w:rsidRDefault="009C503E" w:rsidP="009C503E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 xml:space="preserve">3. </w:t>
      </w:r>
      <w:r w:rsidRPr="009C503E">
        <w:rPr>
          <w:rFonts w:ascii="Arial" w:hAnsi="Arial" w:cs="Arial"/>
          <w:sz w:val="20"/>
          <w:szCs w:val="20"/>
        </w:rPr>
        <w:tab/>
        <w:t>w celu wypełnienia obowiązku prawnego ciążącego na administratorze (podstawa art. 6 ust. 1 lit. c RODO),</w:t>
      </w:r>
    </w:p>
    <w:p w:rsidR="009C503E" w:rsidRPr="009C503E" w:rsidRDefault="009C503E" w:rsidP="009C503E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 xml:space="preserve">4. </w:t>
      </w:r>
      <w:r w:rsidRPr="009C503E">
        <w:rPr>
          <w:rFonts w:ascii="Arial" w:hAnsi="Arial" w:cs="Arial"/>
          <w:sz w:val="20"/>
          <w:szCs w:val="20"/>
        </w:rPr>
        <w:tab/>
        <w:t xml:space="preserve">w celu realizacji ustawowych zadań urzędu, ponieważ przetwarzanie jest niezbędne do wykonania zadania, które Administrator realizuje w interesie publicznym w ramach powierzonej władzy publicznej (podstawa art. 6 ust. 1 lit. e RODO), wynikających z ustawy z dnia 14 czerwca 1960 r. Kodeks postępowania administracyjnego (t.j. Dz. U. z 2023 r., poz. 775 z </w:t>
      </w:r>
      <w:proofErr w:type="spellStart"/>
      <w:r w:rsidRPr="009C503E">
        <w:rPr>
          <w:rFonts w:ascii="Arial" w:hAnsi="Arial" w:cs="Arial"/>
          <w:sz w:val="20"/>
          <w:szCs w:val="20"/>
        </w:rPr>
        <w:t>późn</w:t>
      </w:r>
      <w:proofErr w:type="spellEnd"/>
      <w:r w:rsidRPr="009C503E">
        <w:rPr>
          <w:rFonts w:ascii="Arial" w:hAnsi="Arial" w:cs="Arial"/>
          <w:sz w:val="20"/>
          <w:szCs w:val="20"/>
        </w:rPr>
        <w:t xml:space="preserve">. zm.) oraz ustawy z dnia 21 marca 1985 r. o drogach publicznych (t.j. Dz.U. z 2023 r. poz. 645 z </w:t>
      </w:r>
      <w:proofErr w:type="spellStart"/>
      <w:r w:rsidRPr="009C503E">
        <w:rPr>
          <w:rFonts w:ascii="Arial" w:hAnsi="Arial" w:cs="Arial"/>
          <w:sz w:val="20"/>
          <w:szCs w:val="20"/>
        </w:rPr>
        <w:t>późn</w:t>
      </w:r>
      <w:proofErr w:type="spellEnd"/>
      <w:r w:rsidRPr="009C503E">
        <w:rPr>
          <w:rFonts w:ascii="Arial" w:hAnsi="Arial" w:cs="Arial"/>
          <w:sz w:val="20"/>
          <w:szCs w:val="20"/>
        </w:rPr>
        <w:t>. zm.).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C503E">
        <w:rPr>
          <w:rFonts w:ascii="Arial" w:hAnsi="Arial" w:cs="Arial"/>
          <w:b/>
          <w:sz w:val="20"/>
          <w:szCs w:val="20"/>
        </w:rPr>
        <w:t>IV. Odbiorcy danych: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Pani/Pana dane osobowe zostaną lub mogą zostać przekazane instytucjom upoważnionym na podstawie przepisów prawa.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C503E">
        <w:rPr>
          <w:rFonts w:ascii="Arial" w:hAnsi="Arial" w:cs="Arial"/>
          <w:b/>
          <w:sz w:val="20"/>
          <w:szCs w:val="20"/>
        </w:rPr>
        <w:t>V. Okres Przechowywania danych: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Pani/Pana dane osobowe będą przechowywane przez okres niezbędny do realizacji celów, a po tym czasie przez okres oraz w zakresie wymaganym przez przepisy powszechnie obowiązującego prawa.</w:t>
      </w:r>
    </w:p>
    <w:p w:rsidR="009C503E" w:rsidRPr="009C503E" w:rsidRDefault="009C503E" w:rsidP="009C503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9C503E">
        <w:rPr>
          <w:rFonts w:ascii="Arial" w:hAnsi="Arial" w:cs="Arial"/>
          <w:b/>
          <w:sz w:val="20"/>
          <w:szCs w:val="20"/>
        </w:rPr>
        <w:t>VI. Prawa osoby, której dane dotyczą:</w:t>
      </w:r>
    </w:p>
    <w:p w:rsidR="009C503E" w:rsidRPr="009C503E" w:rsidRDefault="009C503E" w:rsidP="009C503E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żądania uzyskania kopii danych osobowych, lub ich udostępnienia w siedzibie ADO w Wąchocku (art. 15 RODO)</w:t>
      </w:r>
    </w:p>
    <w:p w:rsidR="009C503E" w:rsidRPr="009C503E" w:rsidRDefault="009C503E" w:rsidP="009C503E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żądania sprostowania danych osobowych (art. 16 RODO),</w:t>
      </w:r>
    </w:p>
    <w:p w:rsidR="009C503E" w:rsidRPr="009C503E" w:rsidRDefault="009C503E" w:rsidP="009C503E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żądania usunięcia swoich danych osobowych (art. 17 RODO) tzw. „prawo do bycia zapomnianym”,</w:t>
      </w:r>
    </w:p>
    <w:p w:rsidR="009C503E" w:rsidRPr="009C503E" w:rsidRDefault="009C503E" w:rsidP="009C503E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żądania ograniczenia przetwarzania swoich danych osobowych (art. 18 RODO),</w:t>
      </w:r>
    </w:p>
    <w:p w:rsidR="009C503E" w:rsidRPr="009C503E" w:rsidRDefault="009C503E" w:rsidP="009C503E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żądania przeniesienia własnych danych osobowych w powszechnie używanym formacie do innego administratora danych wskazanego przez siebie (art. 20 RODO),</w:t>
      </w:r>
    </w:p>
    <w:p w:rsidR="009C503E" w:rsidRPr="009C503E" w:rsidRDefault="009C503E" w:rsidP="009C503E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wniesienia sprzeciwu wobec przetwarzania danych osobowych (art. 21 RODO),</w:t>
      </w:r>
    </w:p>
    <w:p w:rsidR="009C503E" w:rsidRPr="009C503E" w:rsidRDefault="009C503E" w:rsidP="009C503E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cofnięcia zgody na przetwarzanie danych osobowych, o ile przetwarzanie odbywa się na podstawie udzielonej uprzednio zgody (art. 7 ust. 3 RODO).</w:t>
      </w:r>
    </w:p>
    <w:p w:rsidR="009C503E" w:rsidRPr="009C503E" w:rsidRDefault="009C503E" w:rsidP="009C503E">
      <w:pPr>
        <w:rPr>
          <w:rFonts w:ascii="Arial" w:hAnsi="Arial" w:cs="Arial"/>
          <w:sz w:val="20"/>
          <w:szCs w:val="20"/>
        </w:rPr>
      </w:pPr>
    </w:p>
    <w:p w:rsidR="009C503E" w:rsidRDefault="009C503E" w:rsidP="009C503E">
      <w:pPr>
        <w:jc w:val="both"/>
        <w:rPr>
          <w:rFonts w:ascii="Arial" w:hAnsi="Arial" w:cs="Arial"/>
          <w:sz w:val="20"/>
          <w:szCs w:val="20"/>
        </w:rPr>
      </w:pPr>
      <w:r w:rsidRPr="009C503E">
        <w:rPr>
          <w:rFonts w:ascii="Arial" w:hAnsi="Arial" w:cs="Arial"/>
          <w:sz w:val="20"/>
          <w:szCs w:val="20"/>
        </w:rPr>
        <w:t>ADO informuje jednocześnie, iż na podstawie art. 77 RODO ma Pani/Pan prawo wniesienia skargi do Prezesa Urzędu Ochrony Danych Osobowych, Urząd Ochrony Danych Osobowych, 00-193 Warszawa, ul. Stawki 2, tel.: 22 531 03 00, dotyczącej niezgodności przetwarzania przekazanych danych osobowych z RODO.</w:t>
      </w:r>
    </w:p>
    <w:p w:rsidR="009C503E" w:rsidRDefault="009C5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sectPr w:rsidR="009C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eastAsia="Symbol" w:hAnsi="Liberation Serif" w:cs="Times New Roman" w:hint="default"/>
        <w:b/>
        <w:i w:val="0"/>
        <w:sz w:val="20"/>
        <w:szCs w:val="22"/>
      </w:rPr>
    </w:lvl>
  </w:abstractNum>
  <w:abstractNum w:abstractNumId="1">
    <w:nsid w:val="1D102BB7"/>
    <w:multiLevelType w:val="hybridMultilevel"/>
    <w:tmpl w:val="89A88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FB"/>
    <w:multiLevelType w:val="hybridMultilevel"/>
    <w:tmpl w:val="3E8E200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>
      <w:start w:val="1"/>
      <w:numFmt w:val="lowerRoman"/>
      <w:lvlText w:val="%3."/>
      <w:lvlJc w:val="right"/>
      <w:pPr>
        <w:ind w:left="4284" w:hanging="180"/>
      </w:pPr>
    </w:lvl>
    <w:lvl w:ilvl="3" w:tplc="0415000F">
      <w:start w:val="1"/>
      <w:numFmt w:val="decimal"/>
      <w:lvlText w:val="%4."/>
      <w:lvlJc w:val="left"/>
      <w:pPr>
        <w:ind w:left="5004" w:hanging="360"/>
      </w:pPr>
    </w:lvl>
    <w:lvl w:ilvl="4" w:tplc="04150019">
      <w:start w:val="1"/>
      <w:numFmt w:val="lowerLetter"/>
      <w:lvlText w:val="%5."/>
      <w:lvlJc w:val="left"/>
      <w:pPr>
        <w:ind w:left="5724" w:hanging="360"/>
      </w:pPr>
    </w:lvl>
    <w:lvl w:ilvl="5" w:tplc="0415001B">
      <w:start w:val="1"/>
      <w:numFmt w:val="lowerRoman"/>
      <w:lvlText w:val="%6."/>
      <w:lvlJc w:val="right"/>
      <w:pPr>
        <w:ind w:left="6444" w:hanging="180"/>
      </w:pPr>
    </w:lvl>
    <w:lvl w:ilvl="6" w:tplc="0415000F">
      <w:start w:val="1"/>
      <w:numFmt w:val="decimal"/>
      <w:lvlText w:val="%7."/>
      <w:lvlJc w:val="left"/>
      <w:pPr>
        <w:ind w:left="7164" w:hanging="360"/>
      </w:pPr>
    </w:lvl>
    <w:lvl w:ilvl="7" w:tplc="04150019">
      <w:start w:val="1"/>
      <w:numFmt w:val="lowerLetter"/>
      <w:lvlText w:val="%8."/>
      <w:lvlJc w:val="left"/>
      <w:pPr>
        <w:ind w:left="7884" w:hanging="360"/>
      </w:pPr>
    </w:lvl>
    <w:lvl w:ilvl="8" w:tplc="0415001B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74E7"/>
    <w:multiLevelType w:val="hybridMultilevel"/>
    <w:tmpl w:val="2EA4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10D"/>
    <w:multiLevelType w:val="hybridMultilevel"/>
    <w:tmpl w:val="89A88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11"/>
    <w:rsid w:val="00195B89"/>
    <w:rsid w:val="00347111"/>
    <w:rsid w:val="00580518"/>
    <w:rsid w:val="006E58BC"/>
    <w:rsid w:val="008F521A"/>
    <w:rsid w:val="009C503E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111"/>
    <w:pPr>
      <w:ind w:left="720"/>
      <w:contextualSpacing/>
    </w:pPr>
  </w:style>
  <w:style w:type="character" w:styleId="Hipercze">
    <w:name w:val="Hyperlink"/>
    <w:semiHidden/>
    <w:unhideWhenUsed/>
    <w:rsid w:val="009C503E"/>
    <w:rPr>
      <w:color w:val="0000FF"/>
      <w:u w:val="single"/>
    </w:rPr>
  </w:style>
  <w:style w:type="paragraph" w:styleId="Bezodstpw">
    <w:name w:val="No Spacing"/>
    <w:uiPriority w:val="1"/>
    <w:qFormat/>
    <w:rsid w:val="009C503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9C5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C503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111"/>
    <w:pPr>
      <w:ind w:left="720"/>
      <w:contextualSpacing/>
    </w:pPr>
  </w:style>
  <w:style w:type="character" w:styleId="Hipercze">
    <w:name w:val="Hyperlink"/>
    <w:semiHidden/>
    <w:unhideWhenUsed/>
    <w:rsid w:val="009C503E"/>
    <w:rPr>
      <w:color w:val="0000FF"/>
      <w:u w:val="single"/>
    </w:rPr>
  </w:style>
  <w:style w:type="paragraph" w:styleId="Bezodstpw">
    <w:name w:val="No Spacing"/>
    <w:uiPriority w:val="1"/>
    <w:qFormat/>
    <w:rsid w:val="009C503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9C5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9C503E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ch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ach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Kaczmarski</dc:creator>
  <cp:lastModifiedBy>Mateusz Kaczmarski</cp:lastModifiedBy>
  <cp:revision>4</cp:revision>
  <cp:lastPrinted>2023-09-04T08:24:00Z</cp:lastPrinted>
  <dcterms:created xsi:type="dcterms:W3CDTF">2023-09-04T08:23:00Z</dcterms:created>
  <dcterms:modified xsi:type="dcterms:W3CDTF">2023-09-04T08:24:00Z</dcterms:modified>
</cp:coreProperties>
</file>